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 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="00D37F5A">
        <w:rPr>
          <w:rFonts w:asciiTheme="minorBidi" w:hAnsiTheme="minorBidi"/>
          <w:sz w:val="32"/>
          <w:szCs w:val="32"/>
          <w:lang w:bidi="th-TH"/>
        </w:rPr>
        <w:t xml:space="preserve"> 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D37F5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องค์การบริหารส่วนตำบลบ้านเหล่า</w:t>
      </w:r>
      <w:r w:rsidR="00D37F5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อำเภอเจริญศิลป์</w:t>
      </w:r>
      <w:r w:rsidR="00D37F5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จังหวัดสกลนคร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="00D37F5A">
        <w:rPr>
          <w:rFonts w:asciiTheme="minorBidi" w:hAnsiTheme="minorBidi"/>
          <w:sz w:val="32"/>
          <w:szCs w:val="32"/>
          <w:lang w:bidi="th-TH"/>
        </w:rPr>
        <w:t xml:space="preserve"> 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D37F5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p w:rsidR="003F4A0D" w:rsidRPr="000C2AAC" w:rsidRDefault="007F2D6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D37F5A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D37F5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 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D37F5A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D37F5A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องค์การบริหารส่วนตำบลบ้านเหล่า</w:t>
      </w:r>
      <w:r w:rsidR="00D37F5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อำเภอเจริญศิลป์</w:t>
      </w:r>
      <w:r w:rsidR="00D37F5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จังหวัดสกลนคร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D37F5A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D37F5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D37F5A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D37F5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: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องค์การบริหารส่วนตำบลบ้านเหล่าอ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เจริญศิลป์จ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สกลนคร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องค์การบริหารส่วนตำบลบ้านเหล่าอ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เจริญศิลป์จ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สกลนคร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5175D" w:rsidRPr="000C2AAC" w:rsidRDefault="00D37F5A" w:rsidP="00D37F5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/>
          <w:noProof/>
          <w:sz w:val="32"/>
          <w:szCs w:val="32"/>
        </w:rPr>
        <w:t xml:space="preserve">      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ผู้ใดประสงค์จะประกอบกิจการสถานีบริการน้ำมันประเภทก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คลักษณะที่สองและจลักษณะที่สองต้องยื่นขออนุญาตและต้องได้รับใบอนุญาตก่อนจึงเก็บน้ำมันได้ซึ่ง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>
        <w:rPr>
          <w:rFonts w:asciiTheme="minorBidi" w:hAnsiTheme="minorBidi"/>
          <w:noProof/>
          <w:sz w:val="32"/>
          <w:szCs w:val="32"/>
        </w:rPr>
        <w:t xml:space="preserve">               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ถานีบริการน้ำมันประเภทกหมายถึงสถานีบริการน้ำมันที่ให้บริการแก่ยานพาหนะทางบกซึ่งตั้งอยู่ในพื้นที่ที่ติดเขตทางหลวงหรือถนนสาธารณะด้านที่ใช้เป็นทางเข้าและทางออกสำหรับยานพาหนะที่มีความกว้างของถนนไม่น้อยกว่า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12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ตรหรือติดเขตถนนส่วนบุคคลด้านที่ใช้เป็นทางเข้าและทางออกสำหรับยานพาหนะที่มีความกว้างของถนนไม่น้อยกว่า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เมตรและเก็บน้ำมันไว้ในถังเก็บน้ำมันใต้พื้นดิน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>
        <w:rPr>
          <w:rFonts w:asciiTheme="minorBidi" w:hAnsiTheme="minorBidi"/>
          <w:noProof/>
          <w:sz w:val="32"/>
          <w:szCs w:val="32"/>
        </w:rPr>
        <w:t xml:space="preserve">                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ถานีบริการน้ำมันประเภทขหมายถึงสถานีบริการน้ำมันที่ให้บริการแก่ยานพาหนะทางบกซึ่งตั้งอยู่ในพื้นที่ที่ติดเขตถนนสาธารณะด้านที่ใช้เป็นทางเข้าและทางออกสำหรับยานพาหนะที่มีความกว้างของถนนน้อยกว่า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12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ตรหรือติดเขตถนนส่วนบุคคลด้านที่ใช้เป็นทางเข้าและทางออกสำหรับยานพาหนะที่มีความกว้างของถนนน้อยกว่า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เมตรและเก็บน้ำมันไว้ในถังเก็บน้ำมันใต้พื้นดิน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>
        <w:rPr>
          <w:rFonts w:asciiTheme="minorBidi" w:hAnsiTheme="minorBidi"/>
          <w:noProof/>
          <w:sz w:val="32"/>
          <w:szCs w:val="32"/>
        </w:rPr>
        <w:t xml:space="preserve">                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ถานีบริการน้ำมันประเภทคลักษณะที่สองหมายถึงสถานีบริการน้ำมันที่ให้บริการแก่ยานพาหนะทางบกที่เก็บน้ำมันที่มีปริมาณเกิน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10,000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ลิตรขึ้นไปไว้ในถังเก็บน้ำมันเหนือพื้นดินและจะเก็บน้ำมันที่มีปริมาณไม่เกิน </w:t>
      </w:r>
      <w:r w:rsidR="00575FAF" w:rsidRPr="000C2AAC">
        <w:rPr>
          <w:rFonts w:asciiTheme="minorBidi" w:hAnsiTheme="minorBidi"/>
          <w:noProof/>
          <w:sz w:val="32"/>
          <w:szCs w:val="32"/>
        </w:rPr>
        <w:t>5,000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ิตรไว้ในถังเก็บน้ำมันใต้พื้นดินอีกด้วยก็ได้การเก็บน้ำมันไว้ในถังเก็บน้ำมันเหนือพื้นดินให้เก็บได้เฉพาะน้ำมันชนิดไวไฟปานกลางหรือชนิดไวไฟน้อยเท่านั้น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>
        <w:rPr>
          <w:rFonts w:asciiTheme="minorBidi" w:hAnsiTheme="minorBidi"/>
          <w:noProof/>
          <w:sz w:val="32"/>
          <w:szCs w:val="32"/>
        </w:rPr>
        <w:t xml:space="preserve">                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สถานีบริการน้ำมันประเภทจลักษณะที่สองหมายถึงสถานีบริการน้ำมันที่เก็บน้ำมันที่มีปริมาณเกิน </w:t>
      </w:r>
      <w:r w:rsidR="00575FAF" w:rsidRPr="000C2AAC">
        <w:rPr>
          <w:rFonts w:asciiTheme="minorBidi" w:hAnsiTheme="minorBidi"/>
          <w:noProof/>
          <w:sz w:val="32"/>
          <w:szCs w:val="32"/>
        </w:rPr>
        <w:t>10,000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ิตรขึ้นไปไว้ในถังเก็บน้ำมันเหนือพื้นดินถังเก็บน้ำมันใต้พื้นดินหรือถังเก็บน้ำมันที่ติดตั้งภายในโป๊ะเหล็กเพื่อให้บริการแก่เรือการเก็บน้ำมันไว้ในถังเก็บน้ำมันเหนือพื้นดินหรือถังเก็บน้ำมันที่ติดตั้งภายในโป๊ะเหล็กให้เก็บได้เฉพาะน้ำมันชนิดไวไฟปานกลางหรือชนิดไวไฟน้อยเท่านั้น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>
        <w:rPr>
          <w:rFonts w:asciiTheme="minorBidi" w:hAnsiTheme="minorBidi"/>
          <w:noProof/>
          <w:sz w:val="32"/>
          <w:szCs w:val="32"/>
        </w:rPr>
        <w:t xml:space="preserve">        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2.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>
        <w:rPr>
          <w:rFonts w:asciiTheme="minorBidi" w:hAnsiTheme="minorBidi"/>
          <w:noProof/>
          <w:sz w:val="32"/>
          <w:szCs w:val="32"/>
        </w:rPr>
        <w:t xml:space="preserve">        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3.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ผังบริเวณแบบก่อสร้างและรายการคำนวณต้องมีลักษณะเป็นไปตามกฎกระทรวงสถานีบริการน้ำมันเชื้อเพลิงพ</w:t>
      </w:r>
      <w:r w:rsidR="00575FAF" w:rsidRPr="000C2AAC">
        <w:rPr>
          <w:rFonts w:asciiTheme="minorBidi" w:hAnsiTheme="minorBidi"/>
          <w:noProof/>
          <w:sz w:val="32"/>
          <w:szCs w:val="32"/>
        </w:rPr>
        <w:t>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575FAF" w:rsidRPr="000C2AAC">
        <w:rPr>
          <w:rFonts w:asciiTheme="minorBidi" w:hAnsiTheme="minorBidi"/>
          <w:noProof/>
          <w:sz w:val="32"/>
          <w:szCs w:val="32"/>
        </w:rPr>
        <w:t>. 2552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575FAF" w:rsidRPr="00D37F5A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lastRenderedPageBreak/>
        <w:t xml:space="preserve">หมายเหตุ </w:t>
      </w:r>
      <w:r w:rsidR="00575FAF" w:rsidRPr="00D37F5A">
        <w:rPr>
          <w:rFonts w:asciiTheme="minorBidi" w:hAnsiTheme="minorBidi"/>
          <w:noProof/>
          <w:sz w:val="32"/>
          <w:szCs w:val="32"/>
          <w:u w:val="single"/>
        </w:rPr>
        <w:t>:</w:t>
      </w:r>
      <w:r w:rsidR="00575FAF" w:rsidRPr="00D37F5A">
        <w:rPr>
          <w:rFonts w:asciiTheme="minorBidi" w:hAnsiTheme="minorBidi"/>
          <w:noProof/>
          <w:sz w:val="32"/>
          <w:szCs w:val="32"/>
          <w:u w:val="single"/>
        </w:rPr>
        <w:br/>
      </w:r>
      <w:r>
        <w:rPr>
          <w:rFonts w:asciiTheme="minorBidi" w:hAnsiTheme="minorBidi"/>
          <w:noProof/>
          <w:sz w:val="32"/>
          <w:szCs w:val="32"/>
        </w:rPr>
        <w:t xml:space="preserve">       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="00575FAF" w:rsidRPr="000C2AAC">
        <w:rPr>
          <w:rFonts w:asciiTheme="minorBidi" w:hAnsiTheme="minorBidi"/>
          <w:noProof/>
          <w:sz w:val="32"/>
          <w:szCs w:val="32"/>
        </w:rPr>
        <w:t>/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="00575FAF" w:rsidRPr="000C2AAC">
        <w:rPr>
          <w:rFonts w:asciiTheme="minorBidi" w:hAnsiTheme="minorBidi"/>
          <w:noProof/>
          <w:sz w:val="32"/>
          <w:szCs w:val="32"/>
        </w:rPr>
        <w:t>/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="00575FAF" w:rsidRPr="000C2AAC">
        <w:rPr>
          <w:rFonts w:asciiTheme="minorBidi" w:hAnsiTheme="minorBidi"/>
          <w:noProof/>
          <w:sz w:val="32"/>
          <w:szCs w:val="32"/>
        </w:rPr>
        <w:t>/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="00575FAF" w:rsidRPr="000C2AAC">
        <w:rPr>
          <w:rFonts w:asciiTheme="minorBidi" w:hAnsiTheme="minorBidi"/>
          <w:noProof/>
          <w:sz w:val="32"/>
          <w:szCs w:val="32"/>
        </w:rPr>
        <w:t>/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>
        <w:rPr>
          <w:rFonts w:asciiTheme="minorBidi" w:hAnsiTheme="minorBidi"/>
          <w:noProof/>
          <w:sz w:val="32"/>
          <w:szCs w:val="32"/>
        </w:rPr>
        <w:t xml:space="preserve">       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2.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>
        <w:rPr>
          <w:rFonts w:asciiTheme="minorBidi" w:hAnsiTheme="minorBidi"/>
          <w:noProof/>
          <w:sz w:val="32"/>
          <w:szCs w:val="32"/>
        </w:rPr>
        <w:t xml:space="preserve">      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3.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>
        <w:rPr>
          <w:rFonts w:asciiTheme="minorBidi" w:hAnsiTheme="minorBidi"/>
          <w:noProof/>
          <w:sz w:val="32"/>
          <w:szCs w:val="32"/>
        </w:rPr>
        <w:t xml:space="preserve">      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4.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65175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D37F5A">
        <w:tc>
          <w:tcPr>
            <w:tcW w:w="675" w:type="dxa"/>
          </w:tcPr>
          <w:p w:rsidR="00313D38" w:rsidRPr="00AC4ACB" w:rsidRDefault="00313D38" w:rsidP="00D37F5A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ถูกต้องของคำขอและ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D37F5A">
        <w:tc>
          <w:tcPr>
            <w:tcW w:w="675" w:type="dxa"/>
          </w:tcPr>
          <w:p w:rsidR="00313D38" w:rsidRPr="00AC4ACB" w:rsidRDefault="00313D38" w:rsidP="00D37F5A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ตรวจสอบสถานที่เบื้องต้น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แผนผังโดยสังเขป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แผนผังบริเวณ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แบบระบบไฟฟ้าระบบป้องกันอันตรายจากฟ้าผ่า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สิ่งปลูกสร้างอื่นแล้วแต่กรณี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42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D37F5A">
        <w:tc>
          <w:tcPr>
            <w:tcW w:w="675" w:type="dxa"/>
          </w:tcPr>
          <w:p w:rsidR="00313D38" w:rsidRPr="00AC4ACB" w:rsidRDefault="00313D38" w:rsidP="00D37F5A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ลงนามในหนังสือแจ้งผลการพิจารณา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D37F5A">
        <w:trPr>
          <w:jc w:val="center"/>
        </w:trPr>
        <w:tc>
          <w:tcPr>
            <w:tcW w:w="675" w:type="dxa"/>
          </w:tcPr>
          <w:p w:rsidR="00452B6B" w:rsidRPr="000C2AAC" w:rsidRDefault="00AC4ACB" w:rsidP="00D37F5A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D37F5A">
        <w:trPr>
          <w:jc w:val="center"/>
        </w:trPr>
        <w:tc>
          <w:tcPr>
            <w:tcW w:w="675" w:type="dxa"/>
          </w:tcPr>
          <w:p w:rsidR="00452B6B" w:rsidRPr="000C2AAC" w:rsidRDefault="00AC4ACB" w:rsidP="00D37F5A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D37F5A">
        <w:trPr>
          <w:jc w:val="center"/>
        </w:trPr>
        <w:tc>
          <w:tcPr>
            <w:tcW w:w="675" w:type="dxa"/>
          </w:tcPr>
          <w:p w:rsidR="00452B6B" w:rsidRPr="000C2AAC" w:rsidRDefault="00AC4ACB" w:rsidP="00D37F5A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เดือน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D37F5A">
        <w:tc>
          <w:tcPr>
            <w:tcW w:w="675" w:type="dxa"/>
          </w:tcPr>
          <w:p w:rsidR="00AC4ACB" w:rsidRPr="000C2AAC" w:rsidRDefault="00AC4ACB" w:rsidP="00D37F5A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คำขอรับใบอนุญาตประกอบกิจการ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๑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D37F5A">
        <w:tc>
          <w:tcPr>
            <w:tcW w:w="675" w:type="dxa"/>
          </w:tcPr>
          <w:p w:rsidR="00AC4ACB" w:rsidRPr="000C2AAC" w:rsidRDefault="00AC4ACB" w:rsidP="00D37F5A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D37F5A">
        <w:tc>
          <w:tcPr>
            <w:tcW w:w="675" w:type="dxa"/>
          </w:tcPr>
          <w:p w:rsidR="00AC4ACB" w:rsidRPr="000C2AAC" w:rsidRDefault="00AC4ACB" w:rsidP="00D37F5A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แสดงสิทธิใช้ที่ดินเช่นโฉนดที่ดิน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๓ก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๑เป็นต้น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กรมที่ดิน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D37F5A">
        <w:tc>
          <w:tcPr>
            <w:tcW w:w="675" w:type="dxa"/>
          </w:tcPr>
          <w:p w:rsidR="00AC4ACB" w:rsidRPr="000C2AAC" w:rsidRDefault="00AC4ACB" w:rsidP="00D37F5A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ว่าผู้ขอรับใบอนุญาตมีสิทธิใช้ที่ดิน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D37F5A">
        <w:tc>
          <w:tcPr>
            <w:tcW w:w="675" w:type="dxa"/>
          </w:tcPr>
          <w:p w:rsidR="00AC4ACB" w:rsidRPr="000C2AAC" w:rsidRDefault="00AC4ACB" w:rsidP="00D37F5A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D37F5A">
        <w:tc>
          <w:tcPr>
            <w:tcW w:w="675" w:type="dxa"/>
          </w:tcPr>
          <w:p w:rsidR="00AC4ACB" w:rsidRPr="000C2AAC" w:rsidRDefault="00AC4ACB" w:rsidP="00D37F5A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แผนผังโดยสังเขปแผนผังบริเวณและแบบก่อสร้างระบบความปลอดภัยระบบควบคุมมลพิษระบบท่อน้ำมัน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ะบบท่อดับเพลิงระบบบำบัดน้ำเสียหรือแยกน้ำปนเปื้อนน้ำมันระบบอุปกรณ์นิรภัยแบบระบบไฟฟ้าระบบป้องกันอันตรายจากฟ้าผ่าและสิ่งปลูกสร้างอื่นแล้วแต่กรณี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D37F5A">
        <w:tc>
          <w:tcPr>
            <w:tcW w:w="675" w:type="dxa"/>
          </w:tcPr>
          <w:p w:rsidR="00AC4ACB" w:rsidRPr="000C2AAC" w:rsidRDefault="00AC4ACB" w:rsidP="00D37F5A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D37F5A">
        <w:tc>
          <w:tcPr>
            <w:tcW w:w="675" w:type="dxa"/>
          </w:tcPr>
          <w:p w:rsidR="00AC4ACB" w:rsidRPr="000C2AAC" w:rsidRDefault="00AC4ACB" w:rsidP="00D37F5A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หนังสือรับรองของวิศวกรพร้อมสำเนาใบอนุญาตประกอบวิชาชีพวิศวกรรมควบคุม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รับรองสำเนาถูกต้องที่ใบอนุญาต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D37F5A">
        <w:tc>
          <w:tcPr>
            <w:tcW w:w="675" w:type="dxa"/>
          </w:tcPr>
          <w:p w:rsidR="00AC4ACB" w:rsidRPr="000C2AAC" w:rsidRDefault="00AC4ACB" w:rsidP="00D37F5A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ให้นำมายื่นก่อนพิจารณาออกใบอนุญาต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ไม่มี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สำนักความปลอดภัยธุรกิจน้ำมันกรมธุรกิจพลังงานศูนย์เอนเนอร์ยี่คอมเพล็กซ์อาคารบีชั้น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555/2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10900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0 2794 4715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ศูนย์รับข้อร้องเรียนกรมธุรกิจพลังงาน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(www.doeb.go.th)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ศูนย์เอนเนอร์ยี่คอมเพล็กซ์อาคารบีชั้น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555/2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10900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0 2794 4111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๑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องค์การบริหารส่วนตำบลบ้านเหล่าอำเภอเจริญศิลป์จังหวัดสกลนครสถ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1EC" w:rsidRDefault="00AD01EC" w:rsidP="00C81DB8">
      <w:pPr>
        <w:spacing w:after="0" w:line="240" w:lineRule="auto"/>
      </w:pPr>
      <w:r>
        <w:separator/>
      </w:r>
    </w:p>
  </w:endnote>
  <w:endnote w:type="continuationSeparator" w:id="1">
    <w:p w:rsidR="00AD01EC" w:rsidRDefault="00AD01E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1EC" w:rsidRDefault="00AD01EC" w:rsidP="00C81DB8">
      <w:pPr>
        <w:spacing w:after="0" w:line="240" w:lineRule="auto"/>
      </w:pPr>
      <w:r>
        <w:separator/>
      </w:r>
    </w:p>
  </w:footnote>
  <w:footnote w:type="continuationSeparator" w:id="1">
    <w:p w:rsidR="00AD01EC" w:rsidRDefault="00AD01E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7F2D6D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B45E39">
          <w:rPr>
            <w:noProof/>
          </w:rPr>
          <w:t>9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45E3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F2D6D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D01EC"/>
    <w:rsid w:val="00AE6A9D"/>
    <w:rsid w:val="00AF4A06"/>
    <w:rsid w:val="00B23DA2"/>
    <w:rsid w:val="00B45E39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37F5A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653</TotalTime>
  <Pages>9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84</cp:revision>
  <cp:lastPrinted>2015-09-08T04:14:00Z</cp:lastPrinted>
  <dcterms:created xsi:type="dcterms:W3CDTF">2015-04-23T03:41:00Z</dcterms:created>
  <dcterms:modified xsi:type="dcterms:W3CDTF">2015-09-08T04:15:00Z</dcterms:modified>
</cp:coreProperties>
</file>